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18" w:rsidRDefault="00D156E6" w:rsidP="004F4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09013"/>
            <wp:effectExtent l="19050" t="0" r="3175" b="0"/>
            <wp:docPr id="1" name="Рисунок 1" descr="C:\Users\777\Desktop\Положение об общем собрани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оложение об общем собрании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B3F" w:rsidRDefault="00A21B3F" w:rsidP="004F4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B3F" w:rsidRDefault="00A21B3F" w:rsidP="004F4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B3F" w:rsidRDefault="00A21B3F" w:rsidP="004F4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B3F" w:rsidRPr="004F4118" w:rsidRDefault="00A21B3F" w:rsidP="004F4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118" w:rsidRDefault="004F4118" w:rsidP="004F4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4F4118" w:rsidRPr="004F4118" w:rsidRDefault="004F4118" w:rsidP="004F4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1.1  Настоящее  Положение  определят  порядок  работы  Общего  собрания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работников  муниципального  бюджетного  образовательного  учреждения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нуждающихся в психолого-педагогической и медико-социальной помощи </w:t>
      </w:r>
      <w:r w:rsidRPr="004F41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18">
        <w:rPr>
          <w:rFonts w:ascii="Times New Roman" w:hAnsi="Times New Roman" w:cs="Times New Roman"/>
          <w:sz w:val="28"/>
          <w:szCs w:val="28"/>
        </w:rPr>
        <w:t xml:space="preserve">Центр  </w:t>
      </w:r>
      <w:proofErr w:type="spellStart"/>
      <w:r w:rsidRPr="004F4118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4F4118">
        <w:rPr>
          <w:rFonts w:ascii="Times New Roman" w:hAnsi="Times New Roman" w:cs="Times New Roman"/>
          <w:sz w:val="28"/>
          <w:szCs w:val="28"/>
        </w:rPr>
        <w:t xml:space="preserve">  сопровождения»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4F4118">
        <w:rPr>
          <w:rFonts w:ascii="Times New Roman" w:hAnsi="Times New Roman" w:cs="Times New Roman"/>
          <w:sz w:val="28"/>
          <w:szCs w:val="28"/>
        </w:rPr>
        <w:t xml:space="preserve">   (далее  –  </w:t>
      </w:r>
      <w:proofErr w:type="spellStart"/>
      <w:r w:rsidRPr="004F41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ПМСС</w:t>
      </w:r>
      <w:r w:rsidRPr="004F41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1.2.  Настоящее  Положение  разработано  в  соответствии  с  Федеральным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законом от 29.12.2012 №273-ФЗ «Об образовании в Российской Федерации»,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Типовым  положением  об  образовательном  учреждении  для  детей,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нуждающихся  в  психолого-педагогическом  и  медико-социальном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 xml:space="preserve">сопровождении. 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2. Состав и организация деятельности Общего собрания работников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2.1.Общее  собрание  работников  является  постоянно  действующим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коллегиальным о</w:t>
      </w:r>
      <w:r>
        <w:rPr>
          <w:rFonts w:ascii="Times New Roman" w:hAnsi="Times New Roman" w:cs="Times New Roman"/>
          <w:sz w:val="28"/>
          <w:szCs w:val="28"/>
        </w:rPr>
        <w:t xml:space="preserve">рганом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ПМСС</w:t>
      </w:r>
      <w:r w:rsidRPr="004F4118">
        <w:rPr>
          <w:rFonts w:ascii="Times New Roman" w:hAnsi="Times New Roman" w:cs="Times New Roman"/>
          <w:sz w:val="28"/>
          <w:szCs w:val="28"/>
        </w:rPr>
        <w:t>.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2.2. В работе Общего собрания работников принимают участие все 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ПМСС</w:t>
      </w:r>
      <w:r w:rsidRPr="004F411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2.3.  В  необходимых  случаях  на  заседания  Общего  собрания  работников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приглашаются  представители  У</w:t>
      </w:r>
      <w:r>
        <w:rPr>
          <w:rFonts w:ascii="Times New Roman" w:hAnsi="Times New Roman" w:cs="Times New Roman"/>
          <w:sz w:val="28"/>
          <w:szCs w:val="28"/>
        </w:rPr>
        <w:t>чредителя</w:t>
      </w:r>
      <w:r w:rsidRPr="004F4118">
        <w:rPr>
          <w:rFonts w:ascii="Times New Roman" w:hAnsi="Times New Roman" w:cs="Times New Roman"/>
          <w:sz w:val="28"/>
          <w:szCs w:val="28"/>
        </w:rPr>
        <w:t>.  Лица,  приглашенные  на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заседание Общего собрания работников, пользуются правом совещательного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голоса.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2.4. Руководство деятельностью Общего собрания работников осуществляет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ПМСС</w:t>
      </w:r>
      <w:r w:rsidRPr="004F4118">
        <w:rPr>
          <w:rFonts w:ascii="Times New Roman" w:hAnsi="Times New Roman" w:cs="Times New Roman"/>
          <w:sz w:val="28"/>
          <w:szCs w:val="28"/>
        </w:rPr>
        <w:t>. Члены Общего собрания работников из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18">
        <w:rPr>
          <w:rFonts w:ascii="Times New Roman" w:hAnsi="Times New Roman" w:cs="Times New Roman"/>
          <w:sz w:val="28"/>
          <w:szCs w:val="28"/>
        </w:rPr>
        <w:t xml:space="preserve">состава избирают секретаря. 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2.5. Общее собрание работников проводится по мере необходимости, но не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реже двух раз в год.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2.6. Внеочередной созыв Общего собрания работников может произойти по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требованию  руководителя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 ПМСС</w:t>
      </w:r>
      <w:r w:rsidRPr="004F4118">
        <w:rPr>
          <w:rFonts w:ascii="Times New Roman" w:hAnsi="Times New Roman" w:cs="Times New Roman"/>
          <w:sz w:val="28"/>
          <w:szCs w:val="28"/>
        </w:rPr>
        <w:t xml:space="preserve">  или  по  заявлению  1/3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18">
        <w:rPr>
          <w:rFonts w:ascii="Times New Roman" w:hAnsi="Times New Roman" w:cs="Times New Roman"/>
          <w:sz w:val="28"/>
          <w:szCs w:val="28"/>
        </w:rPr>
        <w:t>участников Общего собрания работников, поданному в письменном виде.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2.7. Заседания Общего собрания работников считаются правомочными, если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на нем присутствует не менее 2/3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ПМСС</w:t>
      </w:r>
      <w:r w:rsidRPr="004F4118">
        <w:rPr>
          <w:rFonts w:ascii="Times New Roman" w:hAnsi="Times New Roman" w:cs="Times New Roman"/>
          <w:sz w:val="28"/>
          <w:szCs w:val="28"/>
        </w:rPr>
        <w:t>.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2.8.  Решение  Общего  собрания  работников  принимается  открытым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 xml:space="preserve">голосованием,  простым  большинством  голосов  работников  </w:t>
      </w:r>
      <w:proofErr w:type="spellStart"/>
      <w:r w:rsidRPr="004F41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ПМСС</w:t>
      </w:r>
      <w:r w:rsidRPr="004F4118">
        <w:rPr>
          <w:rFonts w:ascii="Times New Roman" w:hAnsi="Times New Roman" w:cs="Times New Roman"/>
          <w:sz w:val="28"/>
          <w:szCs w:val="28"/>
        </w:rPr>
        <w:t xml:space="preserve">, присутствующих на собрании. 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3. Полномочия Общего собрания работников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3.1. К компетенции Общего собрания работников относится: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 xml:space="preserve">-принятие Устава МБОУ </w:t>
      </w:r>
      <w:proofErr w:type="spellStart"/>
      <w:r w:rsidRPr="004F4118">
        <w:rPr>
          <w:rFonts w:ascii="Times New Roman" w:hAnsi="Times New Roman" w:cs="Times New Roman"/>
          <w:sz w:val="28"/>
          <w:szCs w:val="28"/>
        </w:rPr>
        <w:t>ПМС-центр</w:t>
      </w:r>
      <w:proofErr w:type="spellEnd"/>
      <w:r w:rsidRPr="004F4118">
        <w:rPr>
          <w:rFonts w:ascii="Times New Roman" w:hAnsi="Times New Roman" w:cs="Times New Roman"/>
          <w:sz w:val="28"/>
          <w:szCs w:val="28"/>
        </w:rPr>
        <w:t>, изменений в Устав;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-принятие П</w:t>
      </w:r>
      <w:r>
        <w:rPr>
          <w:rFonts w:ascii="Times New Roman" w:hAnsi="Times New Roman" w:cs="Times New Roman"/>
          <w:sz w:val="28"/>
          <w:szCs w:val="28"/>
        </w:rPr>
        <w:t>рограммы развития Центра</w:t>
      </w:r>
      <w:r w:rsidRPr="004F4118">
        <w:rPr>
          <w:rFonts w:ascii="Times New Roman" w:hAnsi="Times New Roman" w:cs="Times New Roman"/>
          <w:sz w:val="28"/>
          <w:szCs w:val="28"/>
        </w:rPr>
        <w:t>;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lastRenderedPageBreak/>
        <w:t>-принятие  Коллективного  договора,  правил  внутреннего  трудового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распорядка,  правил  внутреннего  распорядка  учащихся,  иных  локальных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нормативных актов, регламентирующих образовательную деятельность,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18">
        <w:rPr>
          <w:rFonts w:ascii="Times New Roman" w:hAnsi="Times New Roman" w:cs="Times New Roman"/>
          <w:sz w:val="28"/>
          <w:szCs w:val="28"/>
        </w:rPr>
        <w:t>числе  режим  занятий  учащихся,  за  исключением  локальных 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18">
        <w:rPr>
          <w:rFonts w:ascii="Times New Roman" w:hAnsi="Times New Roman" w:cs="Times New Roman"/>
          <w:sz w:val="28"/>
          <w:szCs w:val="28"/>
        </w:rPr>
        <w:t>актов, отнесенных действующим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льством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ПМСС</w:t>
      </w:r>
      <w:r w:rsidRPr="004F4118">
        <w:rPr>
          <w:rFonts w:ascii="Times New Roman" w:hAnsi="Times New Roman" w:cs="Times New Roman"/>
          <w:sz w:val="28"/>
          <w:szCs w:val="28"/>
        </w:rPr>
        <w:t xml:space="preserve"> к компетенции директора; 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-избрание представите</w:t>
      </w:r>
      <w:r>
        <w:rPr>
          <w:rFonts w:ascii="Times New Roman" w:hAnsi="Times New Roman" w:cs="Times New Roman"/>
          <w:sz w:val="28"/>
          <w:szCs w:val="28"/>
        </w:rPr>
        <w:t>лей от работников Центра</w:t>
      </w:r>
      <w:r w:rsidRPr="004F4118">
        <w:rPr>
          <w:rFonts w:ascii="Times New Roman" w:hAnsi="Times New Roman" w:cs="Times New Roman"/>
          <w:sz w:val="28"/>
          <w:szCs w:val="28"/>
        </w:rPr>
        <w:t xml:space="preserve"> в Комиссию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18">
        <w:rPr>
          <w:rFonts w:ascii="Times New Roman" w:hAnsi="Times New Roman" w:cs="Times New Roman"/>
          <w:sz w:val="28"/>
          <w:szCs w:val="28"/>
        </w:rPr>
        <w:t>трудовым спорам;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-рассмотрение  требований,  выдвинутых  работниками при коллективных трудовых спорах;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-решение вопросов соци</w:t>
      </w:r>
      <w:r>
        <w:rPr>
          <w:rFonts w:ascii="Times New Roman" w:hAnsi="Times New Roman" w:cs="Times New Roman"/>
          <w:sz w:val="28"/>
          <w:szCs w:val="28"/>
        </w:rPr>
        <w:t xml:space="preserve">альной поддержки 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18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 ПМСС</w:t>
      </w:r>
      <w:r w:rsidRPr="004F4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18">
        <w:rPr>
          <w:rFonts w:ascii="Times New Roman" w:hAnsi="Times New Roman" w:cs="Times New Roman"/>
          <w:sz w:val="28"/>
          <w:szCs w:val="28"/>
        </w:rPr>
        <w:t xml:space="preserve">охраны труда.  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3.2.  Общее  собрание  работников  может  рассматривать  иные  вопросы</w:t>
      </w:r>
    </w:p>
    <w:p w:rsidR="004F4118" w:rsidRPr="004F4118" w:rsidRDefault="00A21B3F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4F4118" w:rsidRPr="004F4118">
        <w:rPr>
          <w:rFonts w:ascii="Times New Roman" w:hAnsi="Times New Roman" w:cs="Times New Roman"/>
          <w:sz w:val="28"/>
          <w:szCs w:val="28"/>
        </w:rPr>
        <w:t>.</w:t>
      </w:r>
    </w:p>
    <w:p w:rsidR="004F4118" w:rsidRPr="004F4118" w:rsidRDefault="00A21B3F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4118" w:rsidRPr="004F4118">
        <w:rPr>
          <w:rFonts w:ascii="Times New Roman" w:hAnsi="Times New Roman" w:cs="Times New Roman"/>
          <w:sz w:val="28"/>
          <w:szCs w:val="28"/>
        </w:rPr>
        <w:t>. Реализация решений Общего собрания работников</w:t>
      </w:r>
    </w:p>
    <w:p w:rsidR="004F4118" w:rsidRPr="004F4118" w:rsidRDefault="00A21B3F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4118" w:rsidRPr="004F4118">
        <w:rPr>
          <w:rFonts w:ascii="Times New Roman" w:hAnsi="Times New Roman" w:cs="Times New Roman"/>
          <w:sz w:val="28"/>
          <w:szCs w:val="28"/>
        </w:rPr>
        <w:t>.1.  Решения  Общего  собрания  работников,  принятые  в  пределах  его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полномочий  и  в  соответствии  с  действующим  законодательством,  носят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</w:p>
    <w:p w:rsidR="004F4118" w:rsidRPr="004F4118" w:rsidRDefault="00A21B3F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4118" w:rsidRPr="004F4118">
        <w:rPr>
          <w:rFonts w:ascii="Times New Roman" w:hAnsi="Times New Roman" w:cs="Times New Roman"/>
          <w:sz w:val="28"/>
          <w:szCs w:val="28"/>
        </w:rPr>
        <w:t>.2. На основании решения Общего собрания работников издается приказ по</w:t>
      </w:r>
    </w:p>
    <w:p w:rsidR="004F4118" w:rsidRPr="004F4118" w:rsidRDefault="00A21B3F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Мглинскому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118" w:rsidRPr="004F4118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у ПМСС</w:t>
      </w:r>
      <w:r w:rsidR="004F4118" w:rsidRPr="004F4118">
        <w:rPr>
          <w:rFonts w:ascii="Times New Roman" w:hAnsi="Times New Roman" w:cs="Times New Roman"/>
          <w:sz w:val="28"/>
          <w:szCs w:val="28"/>
        </w:rPr>
        <w:t>.</w:t>
      </w:r>
    </w:p>
    <w:p w:rsidR="004F4118" w:rsidRPr="004F4118" w:rsidRDefault="00A21B3F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4118" w:rsidRPr="004F4118">
        <w:rPr>
          <w:rFonts w:ascii="Times New Roman" w:hAnsi="Times New Roman" w:cs="Times New Roman"/>
          <w:sz w:val="28"/>
          <w:szCs w:val="28"/>
        </w:rPr>
        <w:t>.3.  Организацию  выполнения  решений  Общего  собрания  работников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осуществляет  директор  и  ответственные  лица,  указанные  в  решении.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Результаты этой работы сообщаются членам Общего собрания работников на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последующих заседаниях.</w:t>
      </w:r>
    </w:p>
    <w:p w:rsidR="004F4118" w:rsidRPr="004F4118" w:rsidRDefault="00A21B3F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118" w:rsidRPr="004F4118">
        <w:rPr>
          <w:rFonts w:ascii="Times New Roman" w:hAnsi="Times New Roman" w:cs="Times New Roman"/>
          <w:sz w:val="28"/>
          <w:szCs w:val="28"/>
        </w:rPr>
        <w:t>. Документация Общего собрания работников</w:t>
      </w:r>
    </w:p>
    <w:p w:rsidR="004F4118" w:rsidRPr="004F4118" w:rsidRDefault="00A21B3F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118" w:rsidRPr="004F4118">
        <w:rPr>
          <w:rFonts w:ascii="Times New Roman" w:hAnsi="Times New Roman" w:cs="Times New Roman"/>
          <w:sz w:val="28"/>
          <w:szCs w:val="28"/>
        </w:rPr>
        <w:t>.1. Заседания  Общего собрания работников оформляются протоколами, в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которых  фиксируется  список  присутствующих  и  отсутствующих  членов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Общего  собрания  работников  с  указанием  причины  отсутствия,  ход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обсуждения вопросов, выносимых на обсуждение, предложения и замечания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членов Общего собрания работников, решение Общего собрания работников.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Протоколы  подписываются  руководителем  и  секретарем  Общего  собрания</w:t>
      </w:r>
      <w:r w:rsidR="00A21B3F">
        <w:rPr>
          <w:rFonts w:ascii="Times New Roman" w:hAnsi="Times New Roman" w:cs="Times New Roman"/>
          <w:sz w:val="28"/>
          <w:szCs w:val="28"/>
        </w:rPr>
        <w:t xml:space="preserve"> </w:t>
      </w:r>
      <w:r w:rsidRPr="004F4118">
        <w:rPr>
          <w:rFonts w:ascii="Times New Roman" w:hAnsi="Times New Roman" w:cs="Times New Roman"/>
          <w:sz w:val="28"/>
          <w:szCs w:val="28"/>
        </w:rPr>
        <w:t xml:space="preserve">работников. </w:t>
      </w:r>
    </w:p>
    <w:p w:rsidR="004F4118" w:rsidRPr="004F4118" w:rsidRDefault="00A21B3F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118" w:rsidRPr="004F4118">
        <w:rPr>
          <w:rFonts w:ascii="Times New Roman" w:hAnsi="Times New Roman" w:cs="Times New Roman"/>
          <w:sz w:val="28"/>
          <w:szCs w:val="28"/>
        </w:rPr>
        <w:t>.2.  Протоколы  Общего  собрания  работников нумеруются  постранично  и</w:t>
      </w:r>
    </w:p>
    <w:p w:rsidR="004F4118" w:rsidRPr="004F4118" w:rsidRDefault="004F4118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118">
        <w:rPr>
          <w:rFonts w:ascii="Times New Roman" w:hAnsi="Times New Roman" w:cs="Times New Roman"/>
          <w:sz w:val="28"/>
          <w:szCs w:val="28"/>
        </w:rPr>
        <w:t>прошнуровываются. Нумерация протоколов ведется от начала учебного года.</w:t>
      </w:r>
    </w:p>
    <w:p w:rsidR="00342FBD" w:rsidRPr="004F4118" w:rsidRDefault="00A21B3F" w:rsidP="004F4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118" w:rsidRPr="004F4118">
        <w:rPr>
          <w:rFonts w:ascii="Times New Roman" w:hAnsi="Times New Roman" w:cs="Times New Roman"/>
          <w:sz w:val="28"/>
          <w:szCs w:val="28"/>
        </w:rPr>
        <w:t>.3. Протоколы Общего собрания работ</w:t>
      </w:r>
      <w:r>
        <w:rPr>
          <w:rFonts w:ascii="Times New Roman" w:hAnsi="Times New Roman" w:cs="Times New Roman"/>
          <w:sz w:val="28"/>
          <w:szCs w:val="28"/>
        </w:rPr>
        <w:t xml:space="preserve">ников хранятся в делах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118" w:rsidRPr="004F4118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 ПМСС</w:t>
      </w:r>
      <w:r w:rsidR="004F4118" w:rsidRPr="004F4118">
        <w:rPr>
          <w:rFonts w:ascii="Times New Roman" w:hAnsi="Times New Roman" w:cs="Times New Roman"/>
          <w:sz w:val="28"/>
          <w:szCs w:val="28"/>
        </w:rPr>
        <w:t>.</w:t>
      </w:r>
    </w:p>
    <w:sectPr w:rsidR="00342FBD" w:rsidRPr="004F4118" w:rsidSect="0034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4118"/>
    <w:rsid w:val="00342FBD"/>
    <w:rsid w:val="00425708"/>
    <w:rsid w:val="004F4118"/>
    <w:rsid w:val="00A21B3F"/>
    <w:rsid w:val="00D156E6"/>
    <w:rsid w:val="00F0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2015-01-19T07:40:00Z</cp:lastPrinted>
  <dcterms:created xsi:type="dcterms:W3CDTF">2015-01-19T07:55:00Z</dcterms:created>
  <dcterms:modified xsi:type="dcterms:W3CDTF">2015-01-19T07:55:00Z</dcterms:modified>
</cp:coreProperties>
</file>